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B8" w:rsidRPr="004F1B4F" w:rsidRDefault="0074214D" w:rsidP="003C2C8B">
      <w:pPr>
        <w:tabs>
          <w:tab w:val="left" w:pos="-709"/>
        </w:tabs>
        <w:ind w:left="-709"/>
        <w:jc w:val="center"/>
        <w:rPr>
          <w:rFonts w:ascii="Verdana" w:hAnsi="Verdana"/>
          <w:b/>
          <w:color w:val="0000CC"/>
          <w:sz w:val="32"/>
          <w:szCs w:val="32"/>
        </w:rPr>
      </w:pPr>
      <w:r w:rsidRPr="004F1B4F">
        <w:rPr>
          <w:rFonts w:ascii="Verdana" w:hAnsi="Verdana"/>
          <w:b/>
          <w:color w:val="0000CC"/>
          <w:sz w:val="32"/>
          <w:szCs w:val="32"/>
        </w:rPr>
        <w:t>Бонусная программа</w:t>
      </w:r>
      <w:r w:rsidR="002444AC" w:rsidRPr="004F1B4F">
        <w:rPr>
          <w:rFonts w:ascii="Verdana" w:hAnsi="Verdana"/>
          <w:b/>
          <w:color w:val="0000CC"/>
          <w:sz w:val="32"/>
          <w:szCs w:val="32"/>
        </w:rPr>
        <w:t xml:space="preserve"> </w:t>
      </w:r>
      <w:proofErr w:type="gramStart"/>
      <w:r w:rsidR="002444AC" w:rsidRPr="004F1B4F">
        <w:rPr>
          <w:rFonts w:ascii="Verdana" w:hAnsi="Verdana"/>
          <w:b/>
          <w:color w:val="0000CC"/>
          <w:sz w:val="32"/>
          <w:szCs w:val="32"/>
        </w:rPr>
        <w:t>от</w:t>
      </w:r>
      <w:proofErr w:type="gramEnd"/>
      <w:r w:rsidR="002444AC" w:rsidRPr="004F1B4F">
        <w:rPr>
          <w:rFonts w:ascii="Verdana" w:hAnsi="Verdana"/>
          <w:b/>
          <w:color w:val="0000CC"/>
          <w:sz w:val="32"/>
          <w:szCs w:val="32"/>
        </w:rPr>
        <w:t xml:space="preserve"> </w:t>
      </w:r>
      <w:proofErr w:type="gramStart"/>
      <w:r w:rsidR="002444AC" w:rsidRPr="004F1B4F">
        <w:rPr>
          <w:rFonts w:ascii="Verdana" w:hAnsi="Verdana"/>
          <w:b/>
          <w:color w:val="0000CC"/>
          <w:sz w:val="32"/>
          <w:szCs w:val="32"/>
        </w:rPr>
        <w:t>Император-Тур</w:t>
      </w:r>
      <w:proofErr w:type="gramEnd"/>
      <w:r w:rsidRPr="004F1B4F">
        <w:rPr>
          <w:rFonts w:ascii="Verdana" w:hAnsi="Verdana"/>
          <w:b/>
          <w:color w:val="0000CC"/>
          <w:sz w:val="32"/>
          <w:szCs w:val="32"/>
        </w:rPr>
        <w:t xml:space="preserve"> для </w:t>
      </w:r>
      <w:r w:rsidR="00597371" w:rsidRPr="004F1B4F">
        <w:rPr>
          <w:rFonts w:ascii="Verdana" w:hAnsi="Verdana"/>
          <w:b/>
          <w:color w:val="0000CC"/>
          <w:sz w:val="32"/>
          <w:szCs w:val="32"/>
        </w:rPr>
        <w:t>А</w:t>
      </w:r>
      <w:r w:rsidRPr="004F1B4F">
        <w:rPr>
          <w:rFonts w:ascii="Verdana" w:hAnsi="Verdana"/>
          <w:b/>
          <w:color w:val="0000CC"/>
          <w:sz w:val="32"/>
          <w:szCs w:val="32"/>
        </w:rPr>
        <w:t>гентств</w:t>
      </w:r>
      <w:r w:rsidR="00597371" w:rsidRPr="004F1B4F">
        <w:rPr>
          <w:rFonts w:ascii="Verdana" w:hAnsi="Verdana"/>
          <w:b/>
          <w:color w:val="0000CC"/>
          <w:sz w:val="32"/>
          <w:szCs w:val="32"/>
        </w:rPr>
        <w:t xml:space="preserve"> - Партнёров в 202</w:t>
      </w:r>
      <w:r w:rsidR="00AF62A1">
        <w:rPr>
          <w:rFonts w:ascii="Verdana" w:hAnsi="Verdana"/>
          <w:b/>
          <w:color w:val="0000CC"/>
          <w:sz w:val="32"/>
          <w:szCs w:val="32"/>
        </w:rPr>
        <w:t>6</w:t>
      </w:r>
      <w:r w:rsidR="00597371" w:rsidRPr="004F1B4F">
        <w:rPr>
          <w:rFonts w:ascii="Verdana" w:hAnsi="Verdana"/>
          <w:b/>
          <w:color w:val="0000CC"/>
          <w:sz w:val="32"/>
          <w:szCs w:val="32"/>
        </w:rPr>
        <w:t xml:space="preserve"> г. при онлайн бронировании Автобусных туров на море и экскурсионных</w:t>
      </w:r>
      <w:r w:rsidR="00007D22" w:rsidRPr="004F1B4F">
        <w:rPr>
          <w:rFonts w:ascii="Verdana" w:hAnsi="Verdana"/>
          <w:b/>
          <w:color w:val="0000CC"/>
          <w:sz w:val="32"/>
          <w:szCs w:val="32"/>
        </w:rPr>
        <w:t xml:space="preserve"> туров</w:t>
      </w:r>
      <w:r w:rsidR="00597371" w:rsidRPr="004F1B4F">
        <w:rPr>
          <w:rFonts w:ascii="Verdana" w:hAnsi="Verdana"/>
          <w:b/>
          <w:color w:val="0000CC"/>
          <w:sz w:val="32"/>
          <w:szCs w:val="32"/>
        </w:rPr>
        <w:t>.</w:t>
      </w:r>
      <w:r w:rsidR="003447B8" w:rsidRPr="004F1B4F">
        <w:rPr>
          <w:rFonts w:ascii="Verdana" w:hAnsi="Verdana"/>
          <w:b/>
          <w:color w:val="0000CC"/>
          <w:sz w:val="32"/>
          <w:szCs w:val="32"/>
        </w:rPr>
        <w:br/>
      </w:r>
    </w:p>
    <w:tbl>
      <w:tblPr>
        <w:tblW w:w="0" w:type="auto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9"/>
        <w:gridCol w:w="8346"/>
      </w:tblGrid>
      <w:tr w:rsidR="0074214D" w:rsidTr="006007E6">
        <w:trPr>
          <w:trHeight w:val="435"/>
        </w:trPr>
        <w:tc>
          <w:tcPr>
            <w:tcW w:w="1656" w:type="dxa"/>
            <w:gridSpan w:val="2"/>
          </w:tcPr>
          <w:p w:rsidR="0074214D" w:rsidRPr="00CC22EE" w:rsidRDefault="00CC22EE" w:rsidP="00CC22EE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10%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>базовая комиссия</w:t>
            </w:r>
            <w:r w:rsidR="001071A1">
              <w:rPr>
                <w:rFonts w:ascii="Verdana" w:hAnsi="Verdana"/>
                <w:b/>
                <w:sz w:val="24"/>
                <w:szCs w:val="24"/>
              </w:rPr>
              <w:t xml:space="preserve"> при регистрации</w:t>
            </w:r>
            <w:bookmarkStart w:id="0" w:name="_GoBack"/>
            <w:bookmarkEnd w:id="0"/>
          </w:p>
        </w:tc>
      </w:tr>
      <w:tr w:rsidR="0074214D" w:rsidTr="006007E6">
        <w:trPr>
          <w:trHeight w:val="547"/>
        </w:trPr>
        <w:tc>
          <w:tcPr>
            <w:tcW w:w="1656" w:type="dxa"/>
            <w:gridSpan w:val="2"/>
          </w:tcPr>
          <w:p w:rsidR="0074214D" w:rsidRPr="00CC22EE" w:rsidRDefault="0074214D" w:rsidP="00CC22EE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C22EE">
              <w:rPr>
                <w:rFonts w:ascii="Verdana" w:hAnsi="Verdana"/>
                <w:b/>
                <w:sz w:val="24"/>
                <w:szCs w:val="24"/>
              </w:rPr>
              <w:t>10,5%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+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0,5% 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 xml:space="preserve">- при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сумме 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>оплаченных заяв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ок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 xml:space="preserve"> от 500 тыс. руб.</w:t>
            </w:r>
          </w:p>
        </w:tc>
      </w:tr>
      <w:tr w:rsidR="0074214D" w:rsidTr="006007E6">
        <w:trPr>
          <w:trHeight w:val="555"/>
        </w:trPr>
        <w:tc>
          <w:tcPr>
            <w:tcW w:w="1656" w:type="dxa"/>
            <w:gridSpan w:val="2"/>
          </w:tcPr>
          <w:p w:rsidR="0074214D" w:rsidRPr="00CC22EE" w:rsidRDefault="00CC22EE" w:rsidP="00CC22EE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11%</w:t>
            </w:r>
            <w:r w:rsidR="003447B8" w:rsidRPr="00CC22EE">
              <w:rPr>
                <w:rFonts w:ascii="Verdana" w:hAnsi="Verdana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+1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% - при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сумме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оплаченных заяв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ок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>от 1 млн. руб.</w:t>
            </w:r>
          </w:p>
        </w:tc>
      </w:tr>
      <w:tr w:rsidR="0074214D" w:rsidTr="006007E6">
        <w:trPr>
          <w:trHeight w:val="525"/>
        </w:trPr>
        <w:tc>
          <w:tcPr>
            <w:tcW w:w="1656" w:type="dxa"/>
            <w:gridSpan w:val="2"/>
          </w:tcPr>
          <w:p w:rsidR="0074214D" w:rsidRPr="00CC22EE" w:rsidRDefault="0074214D" w:rsidP="00CC22EE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C22EE">
              <w:rPr>
                <w:rFonts w:ascii="Verdana" w:hAnsi="Verdana"/>
                <w:b/>
                <w:sz w:val="24"/>
                <w:szCs w:val="24"/>
              </w:rPr>
              <w:t>11,5%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+1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,5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% - при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сумме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оплаченных заяв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ок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>от 1,5 млн. руб.</w:t>
            </w:r>
          </w:p>
        </w:tc>
      </w:tr>
      <w:tr w:rsidR="0074214D" w:rsidTr="006007E6">
        <w:trPr>
          <w:trHeight w:val="481"/>
        </w:trPr>
        <w:tc>
          <w:tcPr>
            <w:tcW w:w="1656" w:type="dxa"/>
            <w:gridSpan w:val="2"/>
          </w:tcPr>
          <w:p w:rsidR="0074214D" w:rsidRPr="00CC22EE" w:rsidRDefault="00CC22EE" w:rsidP="00CC22EE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12%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+2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% - при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сумме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оплаченных заяв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ок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3C2C8B" w:rsidRPr="00CC22EE">
              <w:rPr>
                <w:rFonts w:ascii="Verdana" w:hAnsi="Verdana"/>
                <w:b/>
                <w:sz w:val="24"/>
                <w:szCs w:val="24"/>
              </w:rPr>
              <w:t>от 2 млн. руб.</w:t>
            </w:r>
          </w:p>
        </w:tc>
      </w:tr>
      <w:tr w:rsidR="0074214D" w:rsidTr="006007E6">
        <w:trPr>
          <w:trHeight w:val="517"/>
        </w:trPr>
        <w:tc>
          <w:tcPr>
            <w:tcW w:w="1656" w:type="dxa"/>
            <w:gridSpan w:val="2"/>
          </w:tcPr>
          <w:p w:rsidR="0074214D" w:rsidRPr="00CC22EE" w:rsidRDefault="0074214D" w:rsidP="00CC22EE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C22EE">
              <w:rPr>
                <w:rFonts w:ascii="Verdana" w:hAnsi="Verdana"/>
                <w:b/>
                <w:sz w:val="24"/>
                <w:szCs w:val="24"/>
              </w:rPr>
              <w:t>12,5%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+2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,5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% - при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сумме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оплаченных заяв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ок</w:t>
            </w:r>
            <w:r w:rsidR="00CC22EE" w:rsidRPr="00CC22EE">
              <w:rPr>
                <w:rFonts w:ascii="Verdana" w:hAnsi="Verdana"/>
                <w:b/>
                <w:sz w:val="24"/>
                <w:szCs w:val="24"/>
              </w:rPr>
              <w:t xml:space="preserve"> от 2,5 млн. руб.</w:t>
            </w:r>
          </w:p>
        </w:tc>
      </w:tr>
      <w:tr w:rsidR="0074214D" w:rsidTr="006007E6">
        <w:trPr>
          <w:trHeight w:val="525"/>
        </w:trPr>
        <w:tc>
          <w:tcPr>
            <w:tcW w:w="1656" w:type="dxa"/>
            <w:gridSpan w:val="2"/>
          </w:tcPr>
          <w:p w:rsidR="0074214D" w:rsidRPr="00CC22EE" w:rsidRDefault="003447B8" w:rsidP="00CC22EE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C22EE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="00CC22EE">
              <w:rPr>
                <w:rFonts w:ascii="Verdana" w:hAnsi="Verdana"/>
                <w:b/>
                <w:sz w:val="24"/>
                <w:szCs w:val="24"/>
              </w:rPr>
              <w:t>13%</w:t>
            </w:r>
          </w:p>
        </w:tc>
        <w:tc>
          <w:tcPr>
            <w:tcW w:w="8346" w:type="dxa"/>
          </w:tcPr>
          <w:p w:rsidR="0074214D" w:rsidRPr="00CC22EE" w:rsidRDefault="000C2392" w:rsidP="00597371">
            <w:pPr>
              <w:tabs>
                <w:tab w:val="left" w:pos="-709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+3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% - при 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сумме 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>оплаченных заяв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>ок</w:t>
            </w:r>
            <w:r w:rsidR="00597371" w:rsidRPr="00CC22E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CC22EE" w:rsidRPr="00CC22EE">
              <w:rPr>
                <w:rFonts w:ascii="Verdana" w:hAnsi="Verdana"/>
                <w:b/>
                <w:sz w:val="24"/>
                <w:szCs w:val="24"/>
              </w:rPr>
              <w:t>от 3</w:t>
            </w:r>
            <w:r w:rsidR="0059737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CC22EE" w:rsidRPr="00CC22EE">
              <w:rPr>
                <w:rFonts w:ascii="Verdana" w:hAnsi="Verdana"/>
                <w:b/>
                <w:sz w:val="24"/>
                <w:szCs w:val="24"/>
              </w:rPr>
              <w:t>млн.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CC22EE" w:rsidRPr="00CC22EE">
              <w:rPr>
                <w:rFonts w:ascii="Verdana" w:hAnsi="Verdana"/>
                <w:b/>
                <w:sz w:val="24"/>
                <w:szCs w:val="24"/>
              </w:rPr>
              <w:t>руб.</w:t>
            </w:r>
          </w:p>
        </w:tc>
      </w:tr>
      <w:tr w:rsidR="006007E6" w:rsidTr="00C70BFC">
        <w:trPr>
          <w:trHeight w:val="689"/>
        </w:trPr>
        <w:tc>
          <w:tcPr>
            <w:tcW w:w="10002" w:type="dxa"/>
            <w:gridSpan w:val="3"/>
          </w:tcPr>
          <w:p w:rsidR="006007E6" w:rsidRPr="00443637" w:rsidRDefault="006007E6" w:rsidP="00CC22EE">
            <w:pPr>
              <w:tabs>
                <w:tab w:val="left" w:pos="-709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</w:t>
            </w:r>
          </w:p>
          <w:p w:rsidR="006007E6" w:rsidRPr="00443637" w:rsidRDefault="00C35273" w:rsidP="00AF62A1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>Акции 202</w:t>
            </w:r>
            <w:r w:rsidR="00AF62A1">
              <w:rPr>
                <w:rFonts w:ascii="Verdana" w:hAnsi="Verdana"/>
                <w:b/>
                <w:sz w:val="40"/>
                <w:szCs w:val="40"/>
              </w:rPr>
              <w:t>6</w:t>
            </w:r>
            <w:r>
              <w:rPr>
                <w:rFonts w:ascii="Verdana" w:hAnsi="Verdana"/>
                <w:b/>
                <w:sz w:val="40"/>
                <w:szCs w:val="40"/>
              </w:rPr>
              <w:t xml:space="preserve"> год!</w:t>
            </w:r>
          </w:p>
        </w:tc>
      </w:tr>
      <w:tr w:rsidR="00CC22EE" w:rsidTr="006007E6">
        <w:trPr>
          <w:trHeight w:val="1425"/>
        </w:trPr>
        <w:tc>
          <w:tcPr>
            <w:tcW w:w="1647" w:type="dxa"/>
          </w:tcPr>
          <w:p w:rsidR="00CC22EE" w:rsidRPr="00CC22EE" w:rsidRDefault="00AF62A1" w:rsidP="00AF62A1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15%</w:t>
            </w:r>
          </w:p>
        </w:tc>
        <w:tc>
          <w:tcPr>
            <w:tcW w:w="8355" w:type="dxa"/>
            <w:gridSpan w:val="2"/>
          </w:tcPr>
          <w:p w:rsidR="00CC22EE" w:rsidRPr="00CC22EE" w:rsidRDefault="00AF62A1" w:rsidP="00AF62A1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По акции Раннее бронирование при 100% оплате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турпакета </w:t>
            </w:r>
            <w:r>
              <w:rPr>
                <w:rFonts w:ascii="Verdana" w:hAnsi="Verdana"/>
                <w:b/>
                <w:sz w:val="24"/>
                <w:szCs w:val="24"/>
              </w:rPr>
              <w:t>до 15 апреля 2026 г.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на июль - сентябрь</w:t>
            </w:r>
          </w:p>
        </w:tc>
      </w:tr>
      <w:tr w:rsidR="00C35273" w:rsidTr="00C35273">
        <w:trPr>
          <w:trHeight w:val="1222"/>
        </w:trPr>
        <w:tc>
          <w:tcPr>
            <w:tcW w:w="1647" w:type="dxa"/>
          </w:tcPr>
          <w:p w:rsidR="00C35273" w:rsidRPr="00CC22EE" w:rsidRDefault="00AF62A1" w:rsidP="00C35273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20</w:t>
            </w:r>
            <w:r w:rsidR="00C35273" w:rsidRPr="00C35273">
              <w:rPr>
                <w:rFonts w:ascii="Verdana" w:hAnsi="Verdana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8355" w:type="dxa"/>
            <w:gridSpan w:val="2"/>
          </w:tcPr>
          <w:p w:rsidR="00C35273" w:rsidRPr="00C35273" w:rsidRDefault="00AF62A1" w:rsidP="00AF62A1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По акции Раннее бронирование при 100% оплате турпакета до 15 апреля 2026 г. на </w:t>
            </w:r>
            <w:r>
              <w:rPr>
                <w:rFonts w:ascii="Verdana" w:hAnsi="Verdana"/>
                <w:b/>
                <w:sz w:val="24"/>
                <w:szCs w:val="24"/>
              </w:rPr>
              <w:t>июнь</w:t>
            </w:r>
          </w:p>
        </w:tc>
      </w:tr>
      <w:tr w:rsidR="00C35273" w:rsidTr="006007E6">
        <w:trPr>
          <w:trHeight w:val="1425"/>
        </w:trPr>
        <w:tc>
          <w:tcPr>
            <w:tcW w:w="1647" w:type="dxa"/>
          </w:tcPr>
          <w:p w:rsidR="00C35273" w:rsidRPr="00CC22EE" w:rsidRDefault="00C35273" w:rsidP="00C35273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Комиссия </w:t>
            </w:r>
            <w:r w:rsidRPr="00C35273">
              <w:rPr>
                <w:rFonts w:ascii="Verdana" w:hAnsi="Verdana"/>
                <w:b/>
                <w:sz w:val="24"/>
                <w:szCs w:val="24"/>
              </w:rPr>
              <w:t>3000 руб.</w:t>
            </w:r>
          </w:p>
        </w:tc>
        <w:tc>
          <w:tcPr>
            <w:tcW w:w="8355" w:type="dxa"/>
            <w:gridSpan w:val="2"/>
          </w:tcPr>
          <w:p w:rsidR="00C35273" w:rsidRPr="00C35273" w:rsidRDefault="00C35273" w:rsidP="00AF62A1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35273">
              <w:rPr>
                <w:rFonts w:ascii="Verdana" w:hAnsi="Verdana"/>
                <w:b/>
                <w:sz w:val="24"/>
                <w:szCs w:val="24"/>
              </w:rPr>
              <w:t>за билеты в оба конца на все рейсы туда 24.06, обратно 4.07.2025 (30% предоплата в срок, указанный в ЛК и полная оплата до 30.0</w:t>
            </w:r>
            <w:r w:rsidR="00AF62A1">
              <w:rPr>
                <w:rFonts w:ascii="Verdana" w:hAnsi="Verdana"/>
                <w:b/>
                <w:sz w:val="24"/>
                <w:szCs w:val="24"/>
              </w:rPr>
              <w:t>5</w:t>
            </w:r>
            <w:r w:rsidRPr="00C35273"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</w:tr>
      <w:tr w:rsidR="00C35273" w:rsidTr="00F12BD3">
        <w:trPr>
          <w:trHeight w:val="1425"/>
        </w:trPr>
        <w:tc>
          <w:tcPr>
            <w:tcW w:w="10002" w:type="dxa"/>
            <w:gridSpan w:val="3"/>
          </w:tcPr>
          <w:p w:rsidR="00C35273" w:rsidRPr="00C35273" w:rsidRDefault="00C35273" w:rsidP="00AF62A1">
            <w:pPr>
              <w:tabs>
                <w:tab w:val="left" w:pos="-70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35273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‼Внимание! В случае если Вы пропустили срок внесения предоплаты, или полной оплаты по условиям акции, то комиссия по заявке автоматически пересчитывается на </w:t>
            </w:r>
            <w:proofErr w:type="gramStart"/>
            <w:r w:rsidRPr="00C35273">
              <w:rPr>
                <w:rFonts w:ascii="Verdana" w:hAnsi="Verdana"/>
                <w:b/>
                <w:color w:val="FF0000"/>
                <w:sz w:val="24"/>
                <w:szCs w:val="24"/>
              </w:rPr>
              <w:t>стандартную</w:t>
            </w:r>
            <w:proofErr w:type="gramEnd"/>
            <w:r w:rsidRPr="00C35273">
              <w:rPr>
                <w:rFonts w:ascii="Verdana" w:hAnsi="Verdana"/>
                <w:b/>
                <w:color w:val="FF0000"/>
                <w:sz w:val="24"/>
                <w:szCs w:val="24"/>
              </w:rPr>
              <w:t>!</w:t>
            </w:r>
            <w:r w:rsidR="00AF62A1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6007E6" w:rsidRPr="0074214D" w:rsidRDefault="006007E6">
      <w:pPr>
        <w:tabs>
          <w:tab w:val="left" w:pos="-709"/>
        </w:tabs>
        <w:ind w:left="-709"/>
        <w:jc w:val="center"/>
        <w:rPr>
          <w:rFonts w:ascii="Verdana" w:hAnsi="Verdana"/>
          <w:b/>
          <w:sz w:val="40"/>
          <w:szCs w:val="40"/>
        </w:rPr>
      </w:pPr>
    </w:p>
    <w:sectPr w:rsidR="006007E6" w:rsidRPr="0074214D" w:rsidSect="006007E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4D"/>
    <w:rsid w:val="00007D22"/>
    <w:rsid w:val="000C2392"/>
    <w:rsid w:val="001071A1"/>
    <w:rsid w:val="002444AC"/>
    <w:rsid w:val="003447B8"/>
    <w:rsid w:val="003C2C8B"/>
    <w:rsid w:val="00443637"/>
    <w:rsid w:val="004F1B4F"/>
    <w:rsid w:val="00597371"/>
    <w:rsid w:val="006007E6"/>
    <w:rsid w:val="0074214D"/>
    <w:rsid w:val="007A27C5"/>
    <w:rsid w:val="0094670C"/>
    <w:rsid w:val="00AF62A1"/>
    <w:rsid w:val="00BA6C08"/>
    <w:rsid w:val="00C35273"/>
    <w:rsid w:val="00CC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2023-02-09T12:26:00Z</cp:lastPrinted>
  <dcterms:created xsi:type="dcterms:W3CDTF">2026-01-21T09:51:00Z</dcterms:created>
  <dcterms:modified xsi:type="dcterms:W3CDTF">2026-01-21T09:57:00Z</dcterms:modified>
</cp:coreProperties>
</file>